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6DE9" w14:textId="4DAED152" w:rsidR="004F0CC4" w:rsidRPr="004775D2" w:rsidRDefault="009319A0" w:rsidP="009319A0">
      <w:pPr>
        <w:spacing w:line="360" w:lineRule="auto"/>
        <w:rPr>
          <w:rStyle w:val="IntensiverVerweis"/>
          <w:sz w:val="32"/>
          <w:szCs w:val="32"/>
        </w:rPr>
      </w:pPr>
      <w:r w:rsidRPr="004775D2">
        <w:rPr>
          <w:rStyle w:val="IntensiverVerweis"/>
          <w:sz w:val="32"/>
          <w:szCs w:val="32"/>
        </w:rPr>
        <w:t>„Aus der Bahn!“ - Ein Vormittag im Schnee</w:t>
      </w:r>
    </w:p>
    <w:p w14:paraId="35C94F86" w14:textId="77777777" w:rsidR="004775D2" w:rsidRDefault="009319A0" w:rsidP="004775D2">
      <w:pPr>
        <w:spacing w:after="0" w:line="360" w:lineRule="auto"/>
        <w:rPr>
          <w:rFonts w:ascii="Arial" w:hAnsi="Arial" w:cs="Arial"/>
          <w:sz w:val="24"/>
          <w:szCs w:val="24"/>
        </w:rPr>
      </w:pPr>
      <w:r>
        <w:rPr>
          <w:rFonts w:ascii="Arial" w:hAnsi="Arial" w:cs="Arial"/>
          <w:sz w:val="24"/>
          <w:szCs w:val="24"/>
        </w:rPr>
        <w:t xml:space="preserve">Die </w:t>
      </w:r>
      <w:r w:rsidR="005852BF">
        <w:rPr>
          <w:rFonts w:ascii="Arial" w:hAnsi="Arial" w:cs="Arial"/>
          <w:sz w:val="24"/>
          <w:szCs w:val="24"/>
        </w:rPr>
        <w:t>Kinder</w:t>
      </w:r>
      <w:r>
        <w:rPr>
          <w:rFonts w:ascii="Arial" w:hAnsi="Arial" w:cs="Arial"/>
          <w:sz w:val="24"/>
          <w:szCs w:val="24"/>
        </w:rPr>
        <w:t xml:space="preserve"> der 2. Klassen der Grundschule Hengersberg verbrachten einen Vormittag im Schnee. Am Montag, den 8.2.22, brachen die </w:t>
      </w:r>
      <w:r w:rsidR="005852BF">
        <w:rPr>
          <w:rFonts w:ascii="Arial" w:hAnsi="Arial" w:cs="Arial"/>
          <w:sz w:val="24"/>
          <w:szCs w:val="24"/>
        </w:rPr>
        <w:t>Schülerinnen und Schüler</w:t>
      </w:r>
      <w:r>
        <w:rPr>
          <w:rFonts w:ascii="Arial" w:hAnsi="Arial" w:cs="Arial"/>
          <w:sz w:val="24"/>
          <w:szCs w:val="24"/>
        </w:rPr>
        <w:t xml:space="preserve"> gemeinsam mit ihren Lehrerinnen nach </w:t>
      </w:r>
      <w:proofErr w:type="spellStart"/>
      <w:r>
        <w:rPr>
          <w:rFonts w:ascii="Arial" w:hAnsi="Arial" w:cs="Arial"/>
          <w:sz w:val="24"/>
          <w:szCs w:val="24"/>
        </w:rPr>
        <w:t>Greising</w:t>
      </w:r>
      <w:proofErr w:type="spellEnd"/>
      <w:r>
        <w:rPr>
          <w:rFonts w:ascii="Arial" w:hAnsi="Arial" w:cs="Arial"/>
          <w:sz w:val="24"/>
          <w:szCs w:val="24"/>
        </w:rPr>
        <w:t xml:space="preserve"> auf. Dort erwartete sie ein verschneiter Hang, den die </w:t>
      </w:r>
      <w:r w:rsidR="005852BF">
        <w:rPr>
          <w:rFonts w:ascii="Arial" w:hAnsi="Arial" w:cs="Arial"/>
          <w:sz w:val="24"/>
          <w:szCs w:val="24"/>
        </w:rPr>
        <w:t>Kinder</w:t>
      </w:r>
      <w:r>
        <w:rPr>
          <w:rFonts w:ascii="Arial" w:hAnsi="Arial" w:cs="Arial"/>
          <w:sz w:val="24"/>
          <w:szCs w:val="24"/>
        </w:rPr>
        <w:t xml:space="preserve"> mit ihren Schlitten, Bobs und </w:t>
      </w:r>
      <w:proofErr w:type="spellStart"/>
      <w:r>
        <w:rPr>
          <w:rFonts w:ascii="Arial" w:hAnsi="Arial" w:cs="Arial"/>
          <w:sz w:val="24"/>
          <w:szCs w:val="24"/>
        </w:rPr>
        <w:t>Rutscherl</w:t>
      </w:r>
      <w:proofErr w:type="spellEnd"/>
      <w:r>
        <w:rPr>
          <w:rFonts w:ascii="Arial" w:hAnsi="Arial" w:cs="Arial"/>
          <w:sz w:val="24"/>
          <w:szCs w:val="24"/>
        </w:rPr>
        <w:t xml:space="preserve"> in kürzester Zeit in eine perfekte </w:t>
      </w:r>
      <w:r w:rsidR="005852BF">
        <w:rPr>
          <w:rFonts w:ascii="Arial" w:hAnsi="Arial" w:cs="Arial"/>
          <w:sz w:val="24"/>
          <w:szCs w:val="24"/>
        </w:rPr>
        <w:t>B</w:t>
      </w:r>
      <w:r>
        <w:rPr>
          <w:rFonts w:ascii="Arial" w:hAnsi="Arial" w:cs="Arial"/>
          <w:sz w:val="24"/>
          <w:szCs w:val="24"/>
        </w:rPr>
        <w:t xml:space="preserve">ahn verwandelt hatten. </w:t>
      </w:r>
      <w:r w:rsidR="005852BF">
        <w:rPr>
          <w:rFonts w:ascii="Arial" w:hAnsi="Arial" w:cs="Arial"/>
          <w:sz w:val="24"/>
          <w:szCs w:val="24"/>
        </w:rPr>
        <w:t>Allen machte es sichtlich Freude, um die Wette zu sausen</w:t>
      </w:r>
      <w:r w:rsidR="004775D2">
        <w:rPr>
          <w:rFonts w:ascii="Arial" w:hAnsi="Arial" w:cs="Arial"/>
          <w:sz w:val="24"/>
          <w:szCs w:val="24"/>
        </w:rPr>
        <w:t xml:space="preserve"> und über die Sprungschanze zu hüpfen</w:t>
      </w:r>
      <w:r w:rsidR="005852BF">
        <w:rPr>
          <w:rFonts w:ascii="Arial" w:hAnsi="Arial" w:cs="Arial"/>
          <w:sz w:val="24"/>
          <w:szCs w:val="24"/>
        </w:rPr>
        <w:t xml:space="preserve">. </w:t>
      </w:r>
    </w:p>
    <w:p w14:paraId="345AEB23" w14:textId="6FF8F9E4" w:rsidR="009319A0" w:rsidRDefault="005852BF" w:rsidP="004775D2">
      <w:pPr>
        <w:spacing w:after="0" w:line="360" w:lineRule="auto"/>
        <w:rPr>
          <w:rFonts w:ascii="Arial" w:hAnsi="Arial" w:cs="Arial"/>
          <w:sz w:val="24"/>
          <w:szCs w:val="24"/>
        </w:rPr>
      </w:pPr>
      <w:r>
        <w:rPr>
          <w:rFonts w:ascii="Arial" w:hAnsi="Arial" w:cs="Arial"/>
          <w:sz w:val="24"/>
          <w:szCs w:val="24"/>
        </w:rPr>
        <w:t>Ein Schneeberg am Rande des Schlittenhangs lud ebenfalls zum Spielen ein. Zwischendurch stärkten sich die Kinder mit warmem Tee und belegten Broten. Um 11.30 Uhr ging es mit dem Bus wieder zurück zu Schule.</w:t>
      </w:r>
    </w:p>
    <w:p w14:paraId="3D978F9F" w14:textId="7A6DA0E6" w:rsidR="00C01E00" w:rsidRPr="00C01E00" w:rsidRDefault="00C01E00" w:rsidP="00C01E00">
      <w:pPr>
        <w:rPr>
          <w:rFonts w:ascii="Arial" w:hAnsi="Arial" w:cs="Arial"/>
          <w:sz w:val="24"/>
          <w:szCs w:val="24"/>
        </w:rPr>
      </w:pPr>
    </w:p>
    <w:p w14:paraId="5AC28519" w14:textId="342A1194" w:rsidR="00C01E00" w:rsidRDefault="00C01E00" w:rsidP="00C01E00">
      <w:pPr>
        <w:rPr>
          <w:rFonts w:ascii="Arial" w:hAnsi="Arial" w:cs="Arial"/>
          <w:sz w:val="24"/>
          <w:szCs w:val="24"/>
        </w:rPr>
      </w:pPr>
      <w:r>
        <w:rPr>
          <w:noProof/>
        </w:rPr>
        <w:drawing>
          <wp:inline distT="0" distB="0" distL="0" distR="0" wp14:anchorId="4CF1197B" wp14:editId="06DA12AB">
            <wp:extent cx="5760720" cy="265811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658110"/>
                    </a:xfrm>
                    <a:prstGeom prst="rect">
                      <a:avLst/>
                    </a:prstGeom>
                    <a:noFill/>
                    <a:ln>
                      <a:noFill/>
                    </a:ln>
                  </pic:spPr>
                </pic:pic>
              </a:graphicData>
            </a:graphic>
          </wp:inline>
        </w:drawing>
      </w:r>
    </w:p>
    <w:p w14:paraId="03EEAF2A" w14:textId="135CD880" w:rsidR="00C01E00" w:rsidRDefault="00C01E00" w:rsidP="00C01E00">
      <w:pPr>
        <w:tabs>
          <w:tab w:val="left" w:pos="1065"/>
        </w:tabs>
        <w:rPr>
          <w:rFonts w:ascii="Arial" w:hAnsi="Arial" w:cs="Arial"/>
          <w:sz w:val="24"/>
          <w:szCs w:val="24"/>
        </w:rPr>
      </w:pPr>
      <w:r>
        <w:rPr>
          <w:rFonts w:ascii="Arial" w:hAnsi="Arial" w:cs="Arial"/>
          <w:sz w:val="24"/>
          <w:szCs w:val="24"/>
        </w:rPr>
        <w:tab/>
      </w:r>
      <w:r>
        <w:rPr>
          <w:noProof/>
        </w:rPr>
        <w:drawing>
          <wp:inline distT="0" distB="0" distL="0" distR="0" wp14:anchorId="15D469F3" wp14:editId="64690C7C">
            <wp:extent cx="5760720" cy="26581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658110"/>
                    </a:xfrm>
                    <a:prstGeom prst="rect">
                      <a:avLst/>
                    </a:prstGeom>
                    <a:noFill/>
                    <a:ln>
                      <a:noFill/>
                    </a:ln>
                  </pic:spPr>
                </pic:pic>
              </a:graphicData>
            </a:graphic>
          </wp:inline>
        </w:drawing>
      </w:r>
    </w:p>
    <w:p w14:paraId="3E5FC96A" w14:textId="3624BB7D" w:rsidR="00C01E00" w:rsidRDefault="00C01E00" w:rsidP="00C01E00">
      <w:pPr>
        <w:tabs>
          <w:tab w:val="left" w:pos="1065"/>
        </w:tabs>
        <w:rPr>
          <w:rFonts w:ascii="Arial" w:hAnsi="Arial" w:cs="Arial"/>
          <w:sz w:val="24"/>
          <w:szCs w:val="24"/>
        </w:rPr>
      </w:pPr>
      <w:r>
        <w:rPr>
          <w:noProof/>
        </w:rPr>
        <w:lastRenderedPageBreak/>
        <w:drawing>
          <wp:inline distT="0" distB="0" distL="0" distR="0" wp14:anchorId="1B92876D" wp14:editId="7166A44B">
            <wp:extent cx="5760720" cy="4035425"/>
            <wp:effectExtent l="0" t="0" r="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35425"/>
                    </a:xfrm>
                    <a:prstGeom prst="rect">
                      <a:avLst/>
                    </a:prstGeom>
                    <a:noFill/>
                    <a:ln>
                      <a:noFill/>
                    </a:ln>
                  </pic:spPr>
                </pic:pic>
              </a:graphicData>
            </a:graphic>
          </wp:inline>
        </w:drawing>
      </w:r>
    </w:p>
    <w:p w14:paraId="272CEF4A" w14:textId="1E94AFF7" w:rsidR="00C01E00" w:rsidRDefault="00C01E00" w:rsidP="00C01E00">
      <w:pPr>
        <w:tabs>
          <w:tab w:val="left" w:pos="1065"/>
        </w:tabs>
        <w:rPr>
          <w:noProof/>
        </w:rPr>
      </w:pPr>
    </w:p>
    <w:p w14:paraId="7B2CA26D" w14:textId="202E4667" w:rsidR="00C01E00" w:rsidRPr="00C01E00" w:rsidRDefault="00F551E5" w:rsidP="00C01E00">
      <w:pPr>
        <w:rPr>
          <w:rFonts w:ascii="Arial" w:hAnsi="Arial" w:cs="Arial"/>
          <w:sz w:val="24"/>
          <w:szCs w:val="24"/>
        </w:rPr>
      </w:pPr>
      <w:r>
        <w:rPr>
          <w:noProof/>
        </w:rPr>
        <w:drawing>
          <wp:inline distT="0" distB="0" distL="0" distR="0" wp14:anchorId="2A4FA101" wp14:editId="46CA9D10">
            <wp:extent cx="5760720" cy="2658110"/>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58110"/>
                    </a:xfrm>
                    <a:prstGeom prst="rect">
                      <a:avLst/>
                    </a:prstGeom>
                    <a:noFill/>
                    <a:ln>
                      <a:noFill/>
                    </a:ln>
                  </pic:spPr>
                </pic:pic>
              </a:graphicData>
            </a:graphic>
          </wp:inline>
        </w:drawing>
      </w:r>
    </w:p>
    <w:p w14:paraId="58678D15" w14:textId="018DF726" w:rsidR="00C01E00" w:rsidRDefault="00C01E00" w:rsidP="00C01E00">
      <w:pPr>
        <w:rPr>
          <w:noProof/>
        </w:rPr>
      </w:pPr>
    </w:p>
    <w:p w14:paraId="51ABDD4B" w14:textId="3359C196" w:rsidR="00C01E00" w:rsidRPr="00F551E5" w:rsidRDefault="00C01E00" w:rsidP="00F551E5">
      <w:pPr>
        <w:tabs>
          <w:tab w:val="left" w:pos="1020"/>
        </w:tabs>
        <w:rPr>
          <w:noProof/>
        </w:rPr>
      </w:pPr>
      <w:r>
        <w:rPr>
          <w:rFonts w:ascii="Arial" w:hAnsi="Arial" w:cs="Arial"/>
          <w:sz w:val="24"/>
          <w:szCs w:val="24"/>
        </w:rPr>
        <w:lastRenderedPageBreak/>
        <w:tab/>
      </w:r>
      <w:r w:rsidR="00F551E5">
        <w:rPr>
          <w:noProof/>
        </w:rPr>
        <w:drawing>
          <wp:inline distT="0" distB="0" distL="0" distR="0" wp14:anchorId="7FC90997" wp14:editId="1E6F368D">
            <wp:extent cx="5760720" cy="30226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22600"/>
                    </a:xfrm>
                    <a:prstGeom prst="rect">
                      <a:avLst/>
                    </a:prstGeom>
                    <a:noFill/>
                    <a:ln>
                      <a:noFill/>
                    </a:ln>
                  </pic:spPr>
                </pic:pic>
              </a:graphicData>
            </a:graphic>
          </wp:inline>
        </w:drawing>
      </w:r>
    </w:p>
    <w:p w14:paraId="48E6C0DA" w14:textId="77777777" w:rsidR="00F551E5" w:rsidRDefault="00F551E5" w:rsidP="00F551E5">
      <w:pPr>
        <w:tabs>
          <w:tab w:val="left" w:pos="2205"/>
        </w:tabs>
        <w:rPr>
          <w:noProof/>
        </w:rPr>
      </w:pPr>
      <w:r>
        <w:rPr>
          <w:noProof/>
        </w:rPr>
        <w:tab/>
      </w:r>
    </w:p>
    <w:p w14:paraId="5D427F42" w14:textId="15646E43" w:rsidR="00C01E00" w:rsidRDefault="00F551E5" w:rsidP="00F551E5">
      <w:pPr>
        <w:tabs>
          <w:tab w:val="left" w:pos="2205"/>
        </w:tabs>
        <w:rPr>
          <w:noProof/>
        </w:rPr>
      </w:pPr>
      <w:r>
        <w:rPr>
          <w:noProof/>
        </w:rPr>
        <w:drawing>
          <wp:inline distT="0" distB="0" distL="0" distR="0" wp14:anchorId="5496B8D3" wp14:editId="1CC6C701">
            <wp:extent cx="5760720" cy="28765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76550"/>
                    </a:xfrm>
                    <a:prstGeom prst="rect">
                      <a:avLst/>
                    </a:prstGeom>
                    <a:noFill/>
                    <a:ln>
                      <a:noFill/>
                    </a:ln>
                  </pic:spPr>
                </pic:pic>
              </a:graphicData>
            </a:graphic>
          </wp:inline>
        </w:drawing>
      </w:r>
    </w:p>
    <w:p w14:paraId="65BD34DA" w14:textId="6E445B4E" w:rsidR="00C01E00" w:rsidRPr="00C01E00" w:rsidRDefault="00C01E00" w:rsidP="00C01E00">
      <w:pPr>
        <w:tabs>
          <w:tab w:val="left" w:pos="3030"/>
        </w:tabs>
        <w:rPr>
          <w:rFonts w:ascii="Arial" w:hAnsi="Arial" w:cs="Arial"/>
          <w:sz w:val="24"/>
          <w:szCs w:val="24"/>
        </w:rPr>
      </w:pPr>
      <w:r>
        <w:rPr>
          <w:rFonts w:ascii="Arial" w:hAnsi="Arial" w:cs="Arial"/>
          <w:sz w:val="24"/>
          <w:szCs w:val="24"/>
        </w:rPr>
        <w:tab/>
      </w:r>
    </w:p>
    <w:sectPr w:rsidR="00C01E00" w:rsidRPr="00C01E00" w:rsidSect="00C01E00">
      <w:pgSz w:w="11906" w:h="16838"/>
      <w:pgMar w:top="1417" w:right="1417" w:bottom="1134" w:left="1417" w:header="708" w:footer="708" w:gutter="0"/>
      <w:pgBorders w:offsetFrom="page">
        <w:top w:val="snowflakes" w:sz="30" w:space="24" w:color="auto"/>
        <w:left w:val="snowflakes" w:sz="30" w:space="24" w:color="auto"/>
        <w:bottom w:val="snowflakes" w:sz="30" w:space="24" w:color="auto"/>
        <w:right w:val="snowflake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9A0"/>
    <w:rsid w:val="004775D2"/>
    <w:rsid w:val="004F0CC4"/>
    <w:rsid w:val="005852BF"/>
    <w:rsid w:val="009319A0"/>
    <w:rsid w:val="00C01E00"/>
    <w:rsid w:val="00F551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DFE21"/>
  <w15:chartTrackingRefBased/>
  <w15:docId w15:val="{2E41D7F9-B5B5-4DE1-BC06-98EB5366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rVerweis">
    <w:name w:val="Intense Reference"/>
    <w:basedOn w:val="Absatz-Standardschriftart"/>
    <w:uiPriority w:val="32"/>
    <w:qFormat/>
    <w:rsid w:val="004775D2"/>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Words>
  <Characters>627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Eder</dc:creator>
  <cp:keywords/>
  <dc:description/>
  <cp:lastModifiedBy>Nadja Eder</cp:lastModifiedBy>
  <cp:revision>4</cp:revision>
  <dcterms:created xsi:type="dcterms:W3CDTF">2022-02-15T13:55:00Z</dcterms:created>
  <dcterms:modified xsi:type="dcterms:W3CDTF">2022-02-20T10:48:00Z</dcterms:modified>
</cp:coreProperties>
</file>